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4A631" w14:textId="745FBC00" w:rsidR="007B6820" w:rsidRDefault="00877A18" w:rsidP="00737E0B">
      <w:pPr>
        <w:pStyle w:val="Heading1"/>
        <w:ind w:left="810"/>
        <w:jc w:val="center"/>
      </w:pPr>
      <w:bookmarkStart w:id="0" w:name="_GoBack"/>
      <w:bookmarkEnd w:id="0"/>
      <w:r>
        <w:t>Statewide Testing Notification</w:t>
      </w:r>
    </w:p>
    <w:p w14:paraId="7C54A634" w14:textId="0380C3BF" w:rsidR="007B6820" w:rsidRPr="004F6B1B" w:rsidRDefault="00896DF2" w:rsidP="004F6B1B">
      <w:pPr>
        <w:pStyle w:val="BodyText"/>
        <w:spacing w:before="240" w:after="240"/>
        <w:ind w:left="115"/>
        <w:rPr>
          <w:rFonts w:cs="Arial"/>
        </w:rPr>
      </w:pPr>
      <w:r w:rsidRPr="00B84F37">
        <w:rPr>
          <w:rFonts w:cs="Arial"/>
          <w:color w:val="231F20"/>
        </w:rPr>
        <w:t xml:space="preserve">California students </w:t>
      </w:r>
      <w:r w:rsidRPr="00B84F37">
        <w:rPr>
          <w:rFonts w:cs="Arial"/>
          <w:color w:val="231F20"/>
          <w:spacing w:val="-3"/>
        </w:rPr>
        <w:t xml:space="preserve">take </w:t>
      </w:r>
      <w:r w:rsidRPr="00B84F37">
        <w:rPr>
          <w:rFonts w:cs="Arial"/>
          <w:color w:val="231F20"/>
        </w:rPr>
        <w:t>several mandated statewide tests. These tests provide parents</w:t>
      </w:r>
      <w:r w:rsidR="0003000C">
        <w:rPr>
          <w:rFonts w:cs="Arial"/>
          <w:color w:val="231F20"/>
        </w:rPr>
        <w:t>/guardians</w:t>
      </w:r>
      <w:r w:rsidRPr="00B84F37">
        <w:rPr>
          <w:rFonts w:cs="Arial"/>
          <w:color w:val="231F20"/>
        </w:rPr>
        <w:t>, teachers</w:t>
      </w:r>
      <w:r w:rsidR="004B44D5">
        <w:rPr>
          <w:rFonts w:cs="Arial"/>
          <w:color w:val="231F20"/>
        </w:rPr>
        <w:t>,</w:t>
      </w:r>
      <w:r w:rsidRPr="00B84F37">
        <w:rPr>
          <w:rFonts w:cs="Arial"/>
          <w:color w:val="231F20"/>
        </w:rPr>
        <w:t xml:space="preserve"> and edu</w:t>
      </w:r>
      <w:r w:rsidRPr="00B84F37">
        <w:rPr>
          <w:rFonts w:cs="Arial"/>
          <w:color w:val="231F20"/>
          <w:spacing w:val="-3"/>
        </w:rPr>
        <w:t xml:space="preserve">cators </w:t>
      </w:r>
      <w:r w:rsidRPr="00B84F37">
        <w:rPr>
          <w:rFonts w:cs="Arial"/>
          <w:color w:val="231F20"/>
        </w:rPr>
        <w:t>with information about how well students are learning and becoming college</w:t>
      </w:r>
      <w:r w:rsidR="000D5108">
        <w:rPr>
          <w:rFonts w:cs="Arial"/>
          <w:color w:val="231F20"/>
        </w:rPr>
        <w:t xml:space="preserve"> and career</w:t>
      </w:r>
      <w:r w:rsidRPr="00B84F37">
        <w:rPr>
          <w:rFonts w:cs="Arial"/>
          <w:color w:val="231F20"/>
        </w:rPr>
        <w:t xml:space="preserve"> </w:t>
      </w:r>
      <w:r w:rsidRPr="00B84F37">
        <w:rPr>
          <w:rFonts w:cs="Arial"/>
          <w:color w:val="231F20"/>
          <w:spacing w:val="-4"/>
        </w:rPr>
        <w:t>ready.</w:t>
      </w:r>
      <w:r w:rsidRPr="00B84F37">
        <w:rPr>
          <w:rFonts w:cs="Arial"/>
          <w:color w:val="231F20"/>
          <w:spacing w:val="-13"/>
        </w:rPr>
        <w:t xml:space="preserve"> </w:t>
      </w:r>
      <w:r w:rsidR="004B44D5">
        <w:rPr>
          <w:rFonts w:cs="Arial"/>
          <w:color w:val="231F20"/>
          <w:spacing w:val="-13"/>
        </w:rPr>
        <w:t xml:space="preserve">The test </w:t>
      </w:r>
      <w:r w:rsidR="004B44D5">
        <w:rPr>
          <w:rFonts w:cs="Arial"/>
          <w:color w:val="231F20"/>
        </w:rPr>
        <w:t>r</w:t>
      </w:r>
      <w:r w:rsidRPr="00B84F37">
        <w:rPr>
          <w:rFonts w:cs="Arial"/>
          <w:color w:val="231F20"/>
        </w:rPr>
        <w:t xml:space="preserve">esults </w:t>
      </w:r>
      <w:proofErr w:type="gramStart"/>
      <w:r w:rsidR="000D5108">
        <w:rPr>
          <w:rFonts w:cs="Arial"/>
          <w:color w:val="231F20"/>
        </w:rPr>
        <w:t>may be</w:t>
      </w:r>
      <w:r w:rsidRPr="00B84F37">
        <w:rPr>
          <w:rFonts w:cs="Arial"/>
          <w:color w:val="231F20"/>
        </w:rPr>
        <w:t xml:space="preserve"> used</w:t>
      </w:r>
      <w:proofErr w:type="gramEnd"/>
      <w:r w:rsidRPr="00B84F37">
        <w:rPr>
          <w:rFonts w:cs="Arial"/>
          <w:color w:val="231F20"/>
        </w:rPr>
        <w:t xml:space="preserve"> for local, state, and federal accountability</w:t>
      </w:r>
      <w:r w:rsidRPr="00B84F37">
        <w:rPr>
          <w:rFonts w:cs="Arial"/>
          <w:color w:val="231F20"/>
          <w:spacing w:val="-9"/>
        </w:rPr>
        <w:t xml:space="preserve"> </w:t>
      </w:r>
      <w:r w:rsidRPr="00B84F37">
        <w:rPr>
          <w:rFonts w:cs="Arial"/>
          <w:color w:val="231F20"/>
        </w:rPr>
        <w:t>purposes.</w:t>
      </w:r>
    </w:p>
    <w:p w14:paraId="7C54A635" w14:textId="2D002716" w:rsidR="009F7200" w:rsidRPr="00B951B6" w:rsidRDefault="00885BEF" w:rsidP="00B951B6">
      <w:pPr>
        <w:pStyle w:val="Heading2"/>
      </w:pPr>
      <w:r w:rsidRPr="00B951B6">
        <w:t xml:space="preserve">California Assessment of Student Performance and Progress </w:t>
      </w:r>
    </w:p>
    <w:p w14:paraId="7C54A637" w14:textId="77E80195" w:rsidR="007B6820" w:rsidRDefault="00885BEF" w:rsidP="00737E0B">
      <w:pPr>
        <w:pStyle w:val="Heading3"/>
        <w:numPr>
          <w:ilvl w:val="0"/>
          <w:numId w:val="2"/>
        </w:numPr>
      </w:pPr>
      <w:r w:rsidRPr="000D0A04">
        <w:t xml:space="preserve">Smarter Balanced Assessment Consortium </w:t>
      </w:r>
      <w:r w:rsidR="00896DF2" w:rsidRPr="000D0A04">
        <w:t>Assessments</w:t>
      </w:r>
    </w:p>
    <w:p w14:paraId="7C54A639" w14:textId="6D1CCC3E" w:rsidR="007B6820" w:rsidRPr="00B84F37" w:rsidRDefault="00737E0B" w:rsidP="00737E0B">
      <w:pPr>
        <w:pStyle w:val="BodyText"/>
        <w:spacing w:line="280" w:lineRule="exact"/>
        <w:ind w:left="720" w:right="117"/>
        <w:rPr>
          <w:rFonts w:cs="Arial"/>
          <w:sz w:val="22"/>
        </w:rPr>
      </w:pPr>
      <w:r>
        <w:rPr>
          <w:rFonts w:cs="Arial"/>
          <w:color w:val="231F20"/>
        </w:rPr>
        <w:t>T</w:t>
      </w:r>
      <w:r w:rsidR="00896DF2" w:rsidRPr="00B84F37">
        <w:rPr>
          <w:rFonts w:cs="Arial"/>
          <w:color w:val="231F20"/>
        </w:rPr>
        <w:t xml:space="preserve">he </w:t>
      </w:r>
      <w:r w:rsidR="0052401D" w:rsidRPr="0052401D">
        <w:rPr>
          <w:rFonts w:cs="Arial"/>
          <w:color w:val="231F20"/>
        </w:rPr>
        <w:t xml:space="preserve">California Assessment of Student Performance and Progress (CAASPP) </w:t>
      </w:r>
      <w:r w:rsidR="00896DF2" w:rsidRPr="00B84F37">
        <w:rPr>
          <w:rFonts w:cs="Arial"/>
          <w:color w:val="231F20"/>
        </w:rPr>
        <w:t xml:space="preserve">computer adaptive assessments </w:t>
      </w:r>
      <w:proofErr w:type="gramStart"/>
      <w:r w:rsidR="00896DF2" w:rsidRPr="00B84F37">
        <w:rPr>
          <w:rFonts w:cs="Arial"/>
          <w:color w:val="231F20"/>
        </w:rPr>
        <w:t>are aligned</w:t>
      </w:r>
      <w:proofErr w:type="gramEnd"/>
      <w:r w:rsidR="00896DF2" w:rsidRPr="00B84F37">
        <w:rPr>
          <w:rFonts w:cs="Arial"/>
          <w:color w:val="231F20"/>
        </w:rPr>
        <w:t xml:space="preserve"> </w:t>
      </w:r>
      <w:r w:rsidR="0052401D">
        <w:rPr>
          <w:rFonts w:cs="Arial"/>
          <w:color w:val="231F20"/>
        </w:rPr>
        <w:t>with</w:t>
      </w:r>
      <w:r w:rsidR="0052401D" w:rsidRPr="00B84F37">
        <w:rPr>
          <w:rFonts w:cs="Arial"/>
          <w:color w:val="231F20"/>
        </w:rPr>
        <w:t xml:space="preserve"> </w:t>
      </w:r>
      <w:r w:rsidR="00896DF2" w:rsidRPr="00B84F37">
        <w:rPr>
          <w:rFonts w:cs="Arial"/>
          <w:color w:val="231F20"/>
        </w:rPr>
        <w:t xml:space="preserve">the Common Core State </w:t>
      </w:r>
      <w:r w:rsidR="0052401D" w:rsidRPr="00B84F37">
        <w:rPr>
          <w:rFonts w:cs="Arial"/>
          <w:color w:val="231F20"/>
        </w:rPr>
        <w:t xml:space="preserve">Standards </w:t>
      </w:r>
      <w:r w:rsidR="0052401D">
        <w:rPr>
          <w:rFonts w:cs="Arial"/>
          <w:color w:val="231F20"/>
        </w:rPr>
        <w:t>(CCSS)</w:t>
      </w:r>
      <w:r w:rsidR="00896DF2" w:rsidRPr="00B84F37">
        <w:rPr>
          <w:rFonts w:cs="Arial"/>
          <w:color w:val="231F20"/>
        </w:rPr>
        <w:t xml:space="preserve">. </w:t>
      </w:r>
      <w:r w:rsidR="0052401D" w:rsidRPr="0052401D">
        <w:rPr>
          <w:rFonts w:cs="Arial"/>
          <w:color w:val="231F20"/>
        </w:rPr>
        <w:t>English language arts/literacy (ELA)</w:t>
      </w:r>
      <w:r w:rsidR="00896DF2" w:rsidRPr="00B84F37">
        <w:rPr>
          <w:rFonts w:cs="Arial"/>
          <w:color w:val="231F20"/>
        </w:rPr>
        <w:t xml:space="preserve"> and math</w:t>
      </w:r>
      <w:r w:rsidR="0052401D">
        <w:rPr>
          <w:rFonts w:cs="Arial"/>
          <w:color w:val="231F20"/>
        </w:rPr>
        <w:t>ematics</w:t>
      </w:r>
      <w:r w:rsidR="00896DF2" w:rsidRPr="00B84F37">
        <w:rPr>
          <w:rFonts w:cs="Arial"/>
          <w:color w:val="231F20"/>
        </w:rPr>
        <w:t xml:space="preserve"> tests </w:t>
      </w:r>
      <w:proofErr w:type="gramStart"/>
      <w:r w:rsidR="00896DF2" w:rsidRPr="00B84F37">
        <w:rPr>
          <w:rFonts w:cs="Arial"/>
          <w:color w:val="231F20"/>
        </w:rPr>
        <w:t xml:space="preserve">are </w:t>
      </w:r>
      <w:r w:rsidR="00885BEF" w:rsidRPr="00B84F37">
        <w:rPr>
          <w:rFonts w:cs="Arial"/>
          <w:color w:val="231F20"/>
        </w:rPr>
        <w:t>administered</w:t>
      </w:r>
      <w:proofErr w:type="gramEnd"/>
      <w:r w:rsidR="00885BEF" w:rsidRPr="00B84F37">
        <w:rPr>
          <w:rFonts w:cs="Arial"/>
          <w:color w:val="231F20"/>
        </w:rPr>
        <w:t xml:space="preserve"> in</w:t>
      </w:r>
      <w:r w:rsidR="00896DF2" w:rsidRPr="00B84F37">
        <w:rPr>
          <w:rFonts w:cs="Arial"/>
          <w:color w:val="231F20"/>
        </w:rPr>
        <w:t xml:space="preserve"> grades </w:t>
      </w:r>
      <w:r w:rsidR="00B84F37" w:rsidRPr="00B84F37">
        <w:rPr>
          <w:rFonts w:cs="Arial"/>
          <w:color w:val="231F20"/>
        </w:rPr>
        <w:t>three through eight</w:t>
      </w:r>
      <w:r w:rsidR="00896DF2" w:rsidRPr="00B84F37">
        <w:rPr>
          <w:rFonts w:cs="Arial"/>
          <w:color w:val="231F20"/>
        </w:rPr>
        <w:t xml:space="preserve"> and </w:t>
      </w:r>
      <w:r w:rsidR="0052401D">
        <w:rPr>
          <w:rFonts w:cs="Arial"/>
          <w:color w:val="231F20"/>
        </w:rPr>
        <w:t xml:space="preserve">grade </w:t>
      </w:r>
      <w:r w:rsidR="00B84F37" w:rsidRPr="00B84F37">
        <w:rPr>
          <w:rFonts w:cs="Arial"/>
          <w:color w:val="231F20"/>
        </w:rPr>
        <w:t>eleven</w:t>
      </w:r>
      <w:r w:rsidR="00896DF2" w:rsidRPr="00B84F37">
        <w:rPr>
          <w:rFonts w:cs="Arial"/>
          <w:color w:val="231F20"/>
        </w:rPr>
        <w:t xml:space="preserve"> to measure whether students are on track to college and career readiness. In grade </w:t>
      </w:r>
      <w:r w:rsidR="000D5108">
        <w:rPr>
          <w:rFonts w:cs="Arial"/>
          <w:color w:val="231F20"/>
        </w:rPr>
        <w:t>eleven</w:t>
      </w:r>
      <w:r w:rsidR="00896DF2" w:rsidRPr="00B84F37">
        <w:rPr>
          <w:rFonts w:cs="Arial"/>
          <w:color w:val="231F20"/>
        </w:rPr>
        <w:t xml:space="preserve">, results from the ELA and math assessments </w:t>
      </w:r>
      <w:proofErr w:type="gramStart"/>
      <w:r w:rsidR="00896DF2" w:rsidRPr="00B84F37">
        <w:rPr>
          <w:rFonts w:cs="Arial"/>
          <w:color w:val="231F20"/>
        </w:rPr>
        <w:t>can be used</w:t>
      </w:r>
      <w:proofErr w:type="gramEnd"/>
      <w:r w:rsidR="00896DF2" w:rsidRPr="00B84F37">
        <w:rPr>
          <w:rFonts w:cs="Arial"/>
          <w:color w:val="231F20"/>
        </w:rPr>
        <w:t xml:space="preserve"> as an indicator of college readiness.</w:t>
      </w:r>
    </w:p>
    <w:p w14:paraId="7C54A63A" w14:textId="39707BF1" w:rsidR="007B6820" w:rsidRPr="000D0A04" w:rsidRDefault="000D5108" w:rsidP="00737E0B">
      <w:pPr>
        <w:pStyle w:val="Heading3"/>
        <w:numPr>
          <w:ilvl w:val="0"/>
          <w:numId w:val="2"/>
        </w:numPr>
        <w:ind w:left="450" w:firstLine="0"/>
      </w:pPr>
      <w:r w:rsidRPr="000D0A04">
        <w:t xml:space="preserve">California Science Tests </w:t>
      </w:r>
      <w:r w:rsidR="00896DF2" w:rsidRPr="000D0A04">
        <w:t>(</w:t>
      </w:r>
      <w:r w:rsidRPr="000D0A04">
        <w:t>CAST</w:t>
      </w:r>
      <w:r w:rsidR="00896DF2" w:rsidRPr="000D0A04">
        <w:t>)</w:t>
      </w:r>
    </w:p>
    <w:p w14:paraId="7C54A63C" w14:textId="067FE167" w:rsidR="007B6820" w:rsidRPr="00D9321F" w:rsidRDefault="00896DF2" w:rsidP="00737E0B">
      <w:pPr>
        <w:pStyle w:val="BodyText"/>
        <w:spacing w:before="2" w:line="230" w:lineRule="auto"/>
        <w:ind w:left="720" w:right="117"/>
        <w:rPr>
          <w:rFonts w:cs="Arial"/>
          <w:sz w:val="20"/>
        </w:rPr>
      </w:pPr>
      <w:r w:rsidRPr="00B84F37">
        <w:rPr>
          <w:rFonts w:cs="Arial"/>
          <w:color w:val="231F20"/>
        </w:rPr>
        <w:t>The new</w:t>
      </w:r>
      <w:r w:rsidR="0052401D">
        <w:rPr>
          <w:rFonts w:cs="Arial"/>
          <w:color w:val="231F20"/>
        </w:rPr>
        <w:t>,</w:t>
      </w:r>
      <w:r w:rsidRPr="00B84F37">
        <w:rPr>
          <w:rFonts w:cs="Arial"/>
          <w:color w:val="231F20"/>
        </w:rPr>
        <w:t xml:space="preserve"> computer-based CAST measure</w:t>
      </w:r>
      <w:r w:rsidR="0052401D">
        <w:rPr>
          <w:rFonts w:cs="Arial"/>
          <w:color w:val="231F20"/>
        </w:rPr>
        <w:t>s</w:t>
      </w:r>
      <w:r w:rsidRPr="00B84F37">
        <w:rPr>
          <w:rFonts w:cs="Arial"/>
          <w:color w:val="231F20"/>
        </w:rPr>
        <w:t xml:space="preserve"> student acquisition of the California Next Generation Science Standards. </w:t>
      </w:r>
      <w:r w:rsidR="0052401D">
        <w:rPr>
          <w:rFonts w:cs="Arial"/>
          <w:color w:val="231F20"/>
        </w:rPr>
        <w:t xml:space="preserve">It </w:t>
      </w:r>
      <w:proofErr w:type="gramStart"/>
      <w:r w:rsidR="0052401D">
        <w:rPr>
          <w:rFonts w:cs="Arial"/>
          <w:color w:val="231F20"/>
        </w:rPr>
        <w:t>is</w:t>
      </w:r>
      <w:r w:rsidRPr="00B84F37">
        <w:rPr>
          <w:rFonts w:cs="Arial"/>
          <w:color w:val="231F20"/>
        </w:rPr>
        <w:t xml:space="preserve"> administered</w:t>
      </w:r>
      <w:proofErr w:type="gramEnd"/>
      <w:r w:rsidRPr="00B84F37">
        <w:rPr>
          <w:rFonts w:cs="Arial"/>
          <w:color w:val="231F20"/>
        </w:rPr>
        <w:t xml:space="preserve"> in grades </w:t>
      </w:r>
      <w:r w:rsidR="000D5108">
        <w:rPr>
          <w:rFonts w:cs="Arial"/>
          <w:color w:val="231F20"/>
        </w:rPr>
        <w:t>five</w:t>
      </w:r>
      <w:r w:rsidR="005249EF">
        <w:rPr>
          <w:rFonts w:cs="Arial"/>
          <w:color w:val="231F20"/>
        </w:rPr>
        <w:t xml:space="preserve"> </w:t>
      </w:r>
      <w:r w:rsidR="00002D0E">
        <w:rPr>
          <w:rFonts w:cs="Arial"/>
          <w:color w:val="231F20"/>
        </w:rPr>
        <w:t>and</w:t>
      </w:r>
      <w:r w:rsidRPr="00B84F37">
        <w:rPr>
          <w:rFonts w:cs="Arial"/>
          <w:color w:val="231F20"/>
        </w:rPr>
        <w:t xml:space="preserve"> </w:t>
      </w:r>
      <w:r w:rsidR="000D5108">
        <w:rPr>
          <w:rFonts w:cs="Arial"/>
          <w:color w:val="231F20"/>
        </w:rPr>
        <w:t>eight</w:t>
      </w:r>
      <w:r w:rsidRPr="00B84F37">
        <w:rPr>
          <w:rFonts w:cs="Arial"/>
          <w:color w:val="231F20"/>
        </w:rPr>
        <w:t xml:space="preserve">, and </w:t>
      </w:r>
      <w:r w:rsidR="00874D1D">
        <w:rPr>
          <w:rFonts w:cs="Arial"/>
          <w:color w:val="231F20"/>
        </w:rPr>
        <w:t>once</w:t>
      </w:r>
      <w:r w:rsidRPr="00B84F37">
        <w:rPr>
          <w:rFonts w:cs="Arial"/>
          <w:color w:val="231F20"/>
        </w:rPr>
        <w:t xml:space="preserve"> in high school. The new computer-based CAST replace</w:t>
      </w:r>
      <w:r w:rsidR="00002D0E">
        <w:rPr>
          <w:rFonts w:cs="Arial"/>
          <w:color w:val="231F20"/>
        </w:rPr>
        <w:t>s</w:t>
      </w:r>
      <w:r w:rsidRPr="00B84F37">
        <w:rPr>
          <w:rFonts w:cs="Arial"/>
          <w:color w:val="231F20"/>
        </w:rPr>
        <w:t xml:space="preserve"> the California Standards </w:t>
      </w:r>
      <w:r w:rsidRPr="00B84F37">
        <w:rPr>
          <w:rFonts w:cs="Arial"/>
          <w:color w:val="231F20"/>
          <w:spacing w:val="-5"/>
        </w:rPr>
        <w:t xml:space="preserve">Tests </w:t>
      </w:r>
      <w:r w:rsidRPr="00B84F37">
        <w:rPr>
          <w:rFonts w:cs="Arial"/>
          <w:color w:val="231F20"/>
        </w:rPr>
        <w:t>(CST)</w:t>
      </w:r>
      <w:r w:rsidR="00E6788E">
        <w:rPr>
          <w:rFonts w:cs="Arial"/>
          <w:color w:val="231F20"/>
        </w:rPr>
        <w:t xml:space="preserve"> for Science</w:t>
      </w:r>
      <w:r w:rsidR="00737E0B">
        <w:rPr>
          <w:rFonts w:cs="Arial"/>
          <w:color w:val="231F20"/>
        </w:rPr>
        <w:t>.</w:t>
      </w:r>
    </w:p>
    <w:p w14:paraId="7C54A63D" w14:textId="4D9B5E76" w:rsidR="007B6820" w:rsidRPr="000D0A04" w:rsidRDefault="000D5108" w:rsidP="00737E0B">
      <w:pPr>
        <w:pStyle w:val="Heading3"/>
        <w:numPr>
          <w:ilvl w:val="0"/>
          <w:numId w:val="2"/>
        </w:numPr>
        <w:ind w:left="450" w:firstLine="0"/>
      </w:pPr>
      <w:r w:rsidRPr="000D0A04">
        <w:t xml:space="preserve">California Alternate Assessments </w:t>
      </w:r>
      <w:r w:rsidR="00896DF2" w:rsidRPr="000D0A04">
        <w:t>(</w:t>
      </w:r>
      <w:r w:rsidRPr="000D0A04">
        <w:t>CAA</w:t>
      </w:r>
      <w:r w:rsidR="00896DF2" w:rsidRPr="000D0A04">
        <w:t>)</w:t>
      </w:r>
    </w:p>
    <w:p w14:paraId="59BF3B82" w14:textId="72F6EA4E" w:rsidR="000D5108" w:rsidRPr="00D9321F" w:rsidRDefault="00896DF2" w:rsidP="00737E0B">
      <w:pPr>
        <w:pStyle w:val="BodyText"/>
        <w:spacing w:before="2" w:line="230" w:lineRule="auto"/>
        <w:ind w:left="720" w:right="118"/>
        <w:rPr>
          <w:rFonts w:cs="Arial"/>
          <w:color w:val="231F20"/>
          <w:sz w:val="22"/>
        </w:rPr>
      </w:pPr>
      <w:r w:rsidRPr="00B84F37">
        <w:rPr>
          <w:rFonts w:cs="Arial"/>
          <w:color w:val="231F20"/>
        </w:rPr>
        <w:t xml:space="preserve">The computer-based CAA for </w:t>
      </w:r>
      <w:r w:rsidR="00E6788E">
        <w:rPr>
          <w:rFonts w:cs="Arial"/>
          <w:color w:val="231F20"/>
        </w:rPr>
        <w:t>ELA</w:t>
      </w:r>
      <w:r w:rsidRPr="00B84F37">
        <w:rPr>
          <w:rFonts w:cs="Arial"/>
          <w:color w:val="231F20"/>
        </w:rPr>
        <w:t xml:space="preserve"> and </w:t>
      </w:r>
      <w:r w:rsidR="00DE6A12">
        <w:rPr>
          <w:rFonts w:cs="Arial"/>
          <w:color w:val="231F20"/>
        </w:rPr>
        <w:t xml:space="preserve">CAA for </w:t>
      </w:r>
      <w:r w:rsidRPr="00B84F37">
        <w:rPr>
          <w:rFonts w:cs="Arial"/>
          <w:color w:val="231F20"/>
        </w:rPr>
        <w:t>math</w:t>
      </w:r>
      <w:r w:rsidR="00DE6A12">
        <w:rPr>
          <w:rFonts w:cs="Arial"/>
          <w:color w:val="231F20"/>
        </w:rPr>
        <w:t>ematics</w:t>
      </w:r>
      <w:r w:rsidRPr="00B84F37">
        <w:rPr>
          <w:rFonts w:cs="Arial"/>
          <w:color w:val="231F20"/>
        </w:rPr>
        <w:t xml:space="preserve"> </w:t>
      </w:r>
      <w:proofErr w:type="gramStart"/>
      <w:r w:rsidRPr="00B84F37">
        <w:rPr>
          <w:rFonts w:cs="Arial"/>
          <w:color w:val="231F20"/>
        </w:rPr>
        <w:t>is administered</w:t>
      </w:r>
      <w:proofErr w:type="gramEnd"/>
      <w:r w:rsidRPr="00B84F37">
        <w:rPr>
          <w:rFonts w:cs="Arial"/>
          <w:color w:val="231F20"/>
        </w:rPr>
        <w:t xml:space="preserve"> to students with </w:t>
      </w:r>
      <w:r w:rsidR="000D5108">
        <w:rPr>
          <w:rFonts w:cs="Arial"/>
          <w:color w:val="231F20"/>
        </w:rPr>
        <w:t xml:space="preserve">the </w:t>
      </w:r>
      <w:r w:rsidR="00DE6A12">
        <w:rPr>
          <w:rFonts w:cs="Arial"/>
          <w:color w:val="231F20"/>
        </w:rPr>
        <w:t xml:space="preserve">most </w:t>
      </w:r>
      <w:r w:rsidR="000D5108" w:rsidRPr="000D5108">
        <w:rPr>
          <w:rFonts w:cs="Arial"/>
          <w:color w:val="231F20"/>
        </w:rPr>
        <w:t xml:space="preserve">significant cognitive </w:t>
      </w:r>
      <w:r w:rsidRPr="00B84F37">
        <w:rPr>
          <w:rFonts w:cs="Arial"/>
          <w:color w:val="231F20"/>
        </w:rPr>
        <w:t xml:space="preserve">disabilities in grades </w:t>
      </w:r>
      <w:r w:rsidR="000D5108">
        <w:rPr>
          <w:rFonts w:cs="Arial"/>
          <w:color w:val="231F20"/>
        </w:rPr>
        <w:t>three through eight</w:t>
      </w:r>
      <w:r w:rsidRPr="00B84F37">
        <w:rPr>
          <w:rFonts w:cs="Arial"/>
          <w:color w:val="231F20"/>
        </w:rPr>
        <w:t xml:space="preserve"> and </w:t>
      </w:r>
      <w:r w:rsidR="00DE6A12">
        <w:rPr>
          <w:rFonts w:cs="Arial"/>
          <w:color w:val="231F20"/>
        </w:rPr>
        <w:t xml:space="preserve">grade </w:t>
      </w:r>
      <w:r w:rsidR="000D5108">
        <w:rPr>
          <w:rFonts w:cs="Arial"/>
          <w:color w:val="231F20"/>
        </w:rPr>
        <w:t>eleven</w:t>
      </w:r>
      <w:r w:rsidRPr="00B84F37">
        <w:rPr>
          <w:rFonts w:cs="Arial"/>
          <w:color w:val="231F20"/>
        </w:rPr>
        <w:t xml:space="preserve">. </w:t>
      </w:r>
      <w:r w:rsidRPr="00B84F37">
        <w:rPr>
          <w:rFonts w:cs="Arial"/>
          <w:color w:val="231F20"/>
          <w:spacing w:val="-7"/>
        </w:rPr>
        <w:t xml:space="preserve">Test </w:t>
      </w:r>
      <w:r w:rsidRPr="00B84F37">
        <w:rPr>
          <w:rFonts w:cs="Arial"/>
          <w:color w:val="231F20"/>
        </w:rPr>
        <w:t xml:space="preserve">items </w:t>
      </w:r>
      <w:proofErr w:type="gramStart"/>
      <w:r w:rsidRPr="00B84F37">
        <w:rPr>
          <w:rFonts w:cs="Arial"/>
          <w:color w:val="231F20"/>
        </w:rPr>
        <w:t>are aligned</w:t>
      </w:r>
      <w:proofErr w:type="gramEnd"/>
      <w:r w:rsidRPr="00B84F37">
        <w:rPr>
          <w:rFonts w:cs="Arial"/>
          <w:color w:val="231F20"/>
        </w:rPr>
        <w:t xml:space="preserve"> with</w:t>
      </w:r>
      <w:r w:rsidRPr="00B84F37">
        <w:rPr>
          <w:rFonts w:cs="Arial"/>
          <w:color w:val="231F20"/>
          <w:spacing w:val="-8"/>
        </w:rPr>
        <w:t xml:space="preserve"> </w:t>
      </w:r>
      <w:r w:rsidRPr="00B84F37">
        <w:rPr>
          <w:rFonts w:cs="Arial"/>
          <w:color w:val="231F20"/>
        </w:rPr>
        <w:t>the</w:t>
      </w:r>
      <w:r w:rsidRPr="00B84F37">
        <w:rPr>
          <w:rFonts w:cs="Arial"/>
          <w:color w:val="231F20"/>
          <w:spacing w:val="-8"/>
        </w:rPr>
        <w:t xml:space="preserve"> </w:t>
      </w:r>
      <w:r w:rsidRPr="00B84F37">
        <w:rPr>
          <w:rFonts w:cs="Arial"/>
          <w:color w:val="231F20"/>
        </w:rPr>
        <w:t>CCSS</w:t>
      </w:r>
      <w:r w:rsidRPr="00B84F37">
        <w:rPr>
          <w:rFonts w:cs="Arial"/>
          <w:color w:val="231F20"/>
          <w:spacing w:val="-8"/>
        </w:rPr>
        <w:t xml:space="preserve"> </w:t>
      </w:r>
      <w:r w:rsidRPr="00B84F37">
        <w:rPr>
          <w:rFonts w:cs="Arial"/>
          <w:color w:val="231F20"/>
        </w:rPr>
        <w:t>and</w:t>
      </w:r>
      <w:r w:rsidRPr="00B84F37">
        <w:rPr>
          <w:rFonts w:cs="Arial"/>
          <w:color w:val="231F20"/>
          <w:spacing w:val="-8"/>
        </w:rPr>
        <w:t xml:space="preserve"> </w:t>
      </w:r>
      <w:r w:rsidRPr="00B84F37">
        <w:rPr>
          <w:rFonts w:cs="Arial"/>
          <w:color w:val="231F20"/>
        </w:rPr>
        <w:t xml:space="preserve">are based on the Core Content Connectors. The instructionally embedded CAA </w:t>
      </w:r>
      <w:r w:rsidR="000D0A04">
        <w:rPr>
          <w:rFonts w:cs="Arial"/>
          <w:color w:val="231F20"/>
        </w:rPr>
        <w:t xml:space="preserve">for </w:t>
      </w:r>
      <w:r w:rsidR="00DE6A12">
        <w:rPr>
          <w:rFonts w:cs="Arial"/>
          <w:color w:val="231F20"/>
        </w:rPr>
        <w:t>S</w:t>
      </w:r>
      <w:r w:rsidR="00DE6A12" w:rsidRPr="00B84F37">
        <w:rPr>
          <w:rFonts w:cs="Arial"/>
          <w:color w:val="231F20"/>
        </w:rPr>
        <w:t xml:space="preserve">cience </w:t>
      </w:r>
      <w:proofErr w:type="gramStart"/>
      <w:r w:rsidRPr="00B84F37">
        <w:rPr>
          <w:rFonts w:cs="Arial"/>
          <w:color w:val="231F20"/>
        </w:rPr>
        <w:t>is administered</w:t>
      </w:r>
      <w:proofErr w:type="gramEnd"/>
      <w:r w:rsidRPr="00B84F37">
        <w:rPr>
          <w:rFonts w:cs="Arial"/>
          <w:color w:val="231F20"/>
        </w:rPr>
        <w:t xml:space="preserve"> in grades </w:t>
      </w:r>
      <w:r w:rsidR="000D5108">
        <w:rPr>
          <w:rFonts w:cs="Arial"/>
          <w:color w:val="231F20"/>
        </w:rPr>
        <w:t>five</w:t>
      </w:r>
      <w:r w:rsidR="005249EF">
        <w:rPr>
          <w:rFonts w:cs="Arial"/>
          <w:color w:val="231F20"/>
        </w:rPr>
        <w:t xml:space="preserve"> </w:t>
      </w:r>
      <w:r w:rsidR="00DE6A12">
        <w:rPr>
          <w:rFonts w:cs="Arial"/>
          <w:color w:val="231F20"/>
        </w:rPr>
        <w:t>and</w:t>
      </w:r>
      <w:r w:rsidR="000D5108" w:rsidRPr="00B84F37">
        <w:rPr>
          <w:rFonts w:cs="Arial"/>
          <w:color w:val="231F20"/>
        </w:rPr>
        <w:t xml:space="preserve"> </w:t>
      </w:r>
      <w:r w:rsidR="000D5108">
        <w:rPr>
          <w:rFonts w:cs="Arial"/>
          <w:color w:val="231F20"/>
        </w:rPr>
        <w:t>eight</w:t>
      </w:r>
      <w:r w:rsidR="000D5108" w:rsidRPr="00B84F37">
        <w:rPr>
          <w:rFonts w:cs="Arial"/>
          <w:color w:val="231F20"/>
        </w:rPr>
        <w:t xml:space="preserve">, and </w:t>
      </w:r>
      <w:r w:rsidR="000D5108">
        <w:rPr>
          <w:rFonts w:cs="Arial"/>
          <w:color w:val="231F20"/>
        </w:rPr>
        <w:t>once</w:t>
      </w:r>
      <w:r w:rsidR="000D5108" w:rsidRPr="00B84F37">
        <w:rPr>
          <w:rFonts w:cs="Arial"/>
          <w:color w:val="231F20"/>
        </w:rPr>
        <w:t xml:space="preserve"> in high school</w:t>
      </w:r>
      <w:r w:rsidRPr="00B84F37">
        <w:rPr>
          <w:rFonts w:cs="Arial"/>
          <w:color w:val="231F20"/>
        </w:rPr>
        <w:t>.</w:t>
      </w:r>
      <w:r w:rsidR="00D545D6">
        <w:rPr>
          <w:rFonts w:cs="Arial"/>
          <w:color w:val="231F20"/>
        </w:rPr>
        <w:t xml:space="preserve"> </w:t>
      </w:r>
    </w:p>
    <w:p w14:paraId="62350EBF" w14:textId="099E9D31" w:rsidR="000D5108" w:rsidRPr="000D5108" w:rsidRDefault="000D5108" w:rsidP="00737E0B">
      <w:pPr>
        <w:pStyle w:val="Heading3"/>
        <w:numPr>
          <w:ilvl w:val="0"/>
          <w:numId w:val="2"/>
        </w:numPr>
        <w:ind w:left="450" w:firstLine="0"/>
      </w:pPr>
      <w:r w:rsidRPr="000D5108">
        <w:t>Standards-based Tests in Spanish (STS) for Reading/Language Arts</w:t>
      </w:r>
    </w:p>
    <w:p w14:paraId="7C54A63F" w14:textId="1E02E984" w:rsidR="007B6820" w:rsidRPr="004F6B1B" w:rsidRDefault="000D5108" w:rsidP="004F6B1B">
      <w:pPr>
        <w:pStyle w:val="BodyText"/>
        <w:spacing w:before="2" w:line="230" w:lineRule="auto"/>
        <w:ind w:left="720" w:right="118"/>
        <w:rPr>
          <w:rFonts w:cs="Arial"/>
          <w:color w:val="231F20"/>
        </w:rPr>
      </w:pPr>
      <w:r w:rsidRPr="000D5108">
        <w:rPr>
          <w:rFonts w:cs="Arial"/>
          <w:color w:val="231F20"/>
        </w:rPr>
        <w:t>California offers the optional STS for Reading/Language Arts, which are multiple-choice tests that allow Spanish-speaking English learners to demonstrate their knowledge of the California content standards.</w:t>
      </w:r>
      <w:r>
        <w:rPr>
          <w:rFonts w:cs="Arial"/>
          <w:color w:val="231F20"/>
        </w:rPr>
        <w:t xml:space="preserve"> T</w:t>
      </w:r>
      <w:r w:rsidRPr="000D5108">
        <w:rPr>
          <w:rFonts w:cs="Arial"/>
          <w:color w:val="231F20"/>
        </w:rPr>
        <w:t xml:space="preserve">he California Spanish Assessment (CSA) </w:t>
      </w:r>
      <w:r w:rsidR="00D9321F">
        <w:rPr>
          <w:rFonts w:cs="Arial"/>
          <w:color w:val="231F20"/>
        </w:rPr>
        <w:t xml:space="preserve">will </w:t>
      </w:r>
      <w:r w:rsidRPr="000D5108">
        <w:rPr>
          <w:rFonts w:cs="Arial"/>
          <w:color w:val="231F20"/>
        </w:rPr>
        <w:t xml:space="preserve">replace the optional STS. The CSA will be a computer-based assessment that </w:t>
      </w:r>
      <w:proofErr w:type="gramStart"/>
      <w:r w:rsidRPr="000D5108">
        <w:rPr>
          <w:rFonts w:cs="Arial"/>
          <w:color w:val="231F20"/>
        </w:rPr>
        <w:t>is aligned</w:t>
      </w:r>
      <w:proofErr w:type="gramEnd"/>
      <w:r w:rsidRPr="000D5108">
        <w:rPr>
          <w:rFonts w:cs="Arial"/>
          <w:color w:val="231F20"/>
        </w:rPr>
        <w:t xml:space="preserve"> </w:t>
      </w:r>
      <w:r w:rsidR="00DE6A12">
        <w:rPr>
          <w:rFonts w:cs="Arial"/>
          <w:color w:val="231F20"/>
        </w:rPr>
        <w:t>with</w:t>
      </w:r>
      <w:r w:rsidRPr="000D5108">
        <w:rPr>
          <w:rFonts w:cs="Arial"/>
          <w:color w:val="231F20"/>
        </w:rPr>
        <w:t xml:space="preserve"> the California </w:t>
      </w:r>
      <w:r w:rsidR="00DE6A12">
        <w:rPr>
          <w:rFonts w:cs="Arial"/>
          <w:color w:val="231F20"/>
        </w:rPr>
        <w:t>CCSS</w:t>
      </w:r>
      <w:r w:rsidRPr="000D5108">
        <w:rPr>
          <w:rFonts w:cs="Arial"/>
          <w:color w:val="231F20"/>
        </w:rPr>
        <w:t xml:space="preserve"> </w:t>
      </w:r>
      <w:proofErr w:type="spellStart"/>
      <w:r w:rsidRPr="000D5108">
        <w:rPr>
          <w:rFonts w:cs="Arial"/>
          <w:color w:val="231F20"/>
        </w:rPr>
        <w:t>en</w:t>
      </w:r>
      <w:proofErr w:type="spellEnd"/>
      <w:r w:rsidRPr="000D5108">
        <w:rPr>
          <w:rFonts w:cs="Arial"/>
          <w:color w:val="231F20"/>
        </w:rPr>
        <w:t xml:space="preserve"> </w:t>
      </w:r>
      <w:proofErr w:type="spellStart"/>
      <w:r w:rsidRPr="000D5108">
        <w:rPr>
          <w:rFonts w:cs="Arial"/>
          <w:color w:val="231F20"/>
        </w:rPr>
        <w:t>Español</w:t>
      </w:r>
      <w:proofErr w:type="spellEnd"/>
      <w:r w:rsidRPr="000D5108">
        <w:rPr>
          <w:rFonts w:cs="Arial"/>
          <w:color w:val="231F20"/>
        </w:rPr>
        <w:t>.</w:t>
      </w:r>
    </w:p>
    <w:p w14:paraId="7C54A640" w14:textId="50B686C9" w:rsidR="007B6820" w:rsidRDefault="00896DF2" w:rsidP="004F6B1B">
      <w:pPr>
        <w:pStyle w:val="BodyText"/>
        <w:spacing w:before="240" w:after="240"/>
        <w:ind w:left="115" w:right="115"/>
        <w:rPr>
          <w:rFonts w:cs="Arial"/>
          <w:color w:val="231F20"/>
        </w:rPr>
      </w:pPr>
      <w:r w:rsidRPr="00B84F37">
        <w:rPr>
          <w:rFonts w:cs="Arial"/>
          <w:color w:val="231F20"/>
        </w:rPr>
        <w:t xml:space="preserve">Pursuant to California </w:t>
      </w:r>
      <w:r w:rsidRPr="000D0A04">
        <w:rPr>
          <w:rFonts w:cs="Arial"/>
          <w:i/>
          <w:color w:val="231F20"/>
        </w:rPr>
        <w:t xml:space="preserve">Education Code </w:t>
      </w:r>
      <w:r w:rsidR="000D0A04">
        <w:rPr>
          <w:rFonts w:cs="Arial"/>
          <w:color w:val="231F20"/>
        </w:rPr>
        <w:t xml:space="preserve">Section </w:t>
      </w:r>
      <w:r w:rsidRPr="00B84F37">
        <w:rPr>
          <w:rFonts w:cs="Arial"/>
          <w:color w:val="231F20"/>
        </w:rPr>
        <w:t>60615, parents</w:t>
      </w:r>
      <w:r w:rsidR="0003000C">
        <w:rPr>
          <w:rFonts w:cs="Arial"/>
          <w:color w:val="231F20"/>
        </w:rPr>
        <w:t>/guardians</w:t>
      </w:r>
      <w:r w:rsidRPr="00B84F37">
        <w:rPr>
          <w:rFonts w:cs="Arial"/>
          <w:color w:val="231F20"/>
        </w:rPr>
        <w:t xml:space="preserve"> may annually submit to the school a written request to excuse their child from any or all of the CAASPP assessments.</w:t>
      </w:r>
    </w:p>
    <w:p w14:paraId="011F2C31" w14:textId="77777777" w:rsidR="005249EF" w:rsidRPr="00877A18" w:rsidRDefault="005249EF" w:rsidP="0081674B">
      <w:pPr>
        <w:pStyle w:val="Heading2"/>
      </w:pPr>
      <w:r w:rsidRPr="00877A18">
        <w:t xml:space="preserve">English Language Proﬁciency Assessments for California </w:t>
      </w:r>
    </w:p>
    <w:p w14:paraId="214B5095" w14:textId="77777777" w:rsidR="0081674B" w:rsidRDefault="005249EF" w:rsidP="004F6B1B">
      <w:pPr>
        <w:pStyle w:val="BodyText"/>
        <w:spacing w:before="240" w:after="240"/>
        <w:ind w:left="115"/>
        <w:rPr>
          <w:rFonts w:cs="Arial"/>
          <w:color w:val="231F20"/>
        </w:rPr>
      </w:pPr>
      <w:r w:rsidRPr="00B84F37">
        <w:rPr>
          <w:rFonts w:cs="Arial"/>
          <w:color w:val="231F20"/>
        </w:rPr>
        <w:t xml:space="preserve">California will transition from the </w:t>
      </w:r>
      <w:r w:rsidRPr="00B951B6">
        <w:rPr>
          <w:rFonts w:cs="Arial"/>
          <w:color w:val="231F20"/>
        </w:rPr>
        <w:t xml:space="preserve">California English Language Development Test </w:t>
      </w:r>
      <w:r>
        <w:rPr>
          <w:rFonts w:cs="Arial"/>
          <w:color w:val="231F20"/>
        </w:rPr>
        <w:t>(</w:t>
      </w:r>
      <w:r w:rsidRPr="00B84F37">
        <w:rPr>
          <w:rFonts w:cs="Arial"/>
          <w:color w:val="231F20"/>
        </w:rPr>
        <w:t>CELDT</w:t>
      </w:r>
      <w:r>
        <w:rPr>
          <w:rFonts w:cs="Arial"/>
          <w:color w:val="231F20"/>
        </w:rPr>
        <w:t>)</w:t>
      </w:r>
      <w:r w:rsidRPr="00B84F37">
        <w:rPr>
          <w:rFonts w:cs="Arial"/>
          <w:color w:val="231F20"/>
        </w:rPr>
        <w:t xml:space="preserve"> to the </w:t>
      </w:r>
      <w:r w:rsidRPr="004B44D5">
        <w:rPr>
          <w:rFonts w:cs="Arial"/>
          <w:color w:val="231F20"/>
        </w:rPr>
        <w:t>English Language Proﬁciency Assessments for California (ELPAC)</w:t>
      </w:r>
      <w:r w:rsidRPr="00B84F37" w:rsidDel="004B44D5">
        <w:rPr>
          <w:rFonts w:cs="Arial"/>
          <w:color w:val="231F20"/>
          <w:spacing w:val="-4"/>
        </w:rPr>
        <w:t xml:space="preserve"> </w:t>
      </w:r>
      <w:r w:rsidRPr="00B84F37">
        <w:rPr>
          <w:rFonts w:cs="Arial"/>
          <w:color w:val="231F20"/>
        </w:rPr>
        <w:t>in 2017</w:t>
      </w:r>
      <w:r>
        <w:rPr>
          <w:rFonts w:cs="Arial"/>
          <w:color w:val="231F20"/>
        </w:rPr>
        <w:t>–</w:t>
      </w:r>
      <w:r w:rsidRPr="00B84F37">
        <w:rPr>
          <w:rFonts w:cs="Arial"/>
          <w:color w:val="231F20"/>
        </w:rPr>
        <w:t xml:space="preserve">18. The </w:t>
      </w:r>
      <w:r w:rsidRPr="00B84F37">
        <w:rPr>
          <w:rFonts w:cs="Arial"/>
          <w:color w:val="231F20"/>
          <w:spacing w:val="-4"/>
        </w:rPr>
        <w:t xml:space="preserve">ELPAC </w:t>
      </w:r>
      <w:proofErr w:type="gramStart"/>
      <w:r w:rsidRPr="00B84F37">
        <w:rPr>
          <w:rFonts w:cs="Arial"/>
          <w:color w:val="231F20"/>
        </w:rPr>
        <w:t>is aligned</w:t>
      </w:r>
      <w:proofErr w:type="gramEnd"/>
      <w:r w:rsidRPr="00B84F37">
        <w:rPr>
          <w:rFonts w:cs="Arial"/>
          <w:color w:val="231F20"/>
        </w:rPr>
        <w:t xml:space="preserve"> with the 2012 California English Language Development Standards. It </w:t>
      </w:r>
      <w:r>
        <w:rPr>
          <w:rFonts w:cs="Arial"/>
          <w:color w:val="231F20"/>
        </w:rPr>
        <w:t>consists</w:t>
      </w:r>
      <w:r w:rsidRPr="00B84F37">
        <w:rPr>
          <w:rFonts w:cs="Arial"/>
          <w:color w:val="231F20"/>
          <w:spacing w:val="-10"/>
        </w:rPr>
        <w:t xml:space="preserve"> </w:t>
      </w:r>
      <w:r w:rsidRPr="00B84F37">
        <w:rPr>
          <w:rFonts w:cs="Arial"/>
          <w:color w:val="231F20"/>
        </w:rPr>
        <w:t>of</w:t>
      </w:r>
      <w:r w:rsidRPr="00B84F37">
        <w:rPr>
          <w:rFonts w:cs="Arial"/>
          <w:color w:val="231F20"/>
          <w:spacing w:val="-10"/>
        </w:rPr>
        <w:t xml:space="preserve"> </w:t>
      </w:r>
      <w:r w:rsidRPr="00B84F37">
        <w:rPr>
          <w:rFonts w:cs="Arial"/>
          <w:color w:val="231F20"/>
        </w:rPr>
        <w:t>two</w:t>
      </w:r>
      <w:r w:rsidRPr="00B84F37">
        <w:rPr>
          <w:rFonts w:cs="Arial"/>
          <w:color w:val="231F20"/>
          <w:spacing w:val="-10"/>
        </w:rPr>
        <w:t xml:space="preserve"> </w:t>
      </w:r>
      <w:r w:rsidRPr="00B84F37">
        <w:rPr>
          <w:rFonts w:cs="Arial"/>
          <w:color w:val="231F20"/>
        </w:rPr>
        <w:t>separate</w:t>
      </w:r>
      <w:r w:rsidRPr="00B84F37">
        <w:rPr>
          <w:rFonts w:cs="Arial"/>
          <w:color w:val="231F20"/>
          <w:spacing w:val="-10"/>
        </w:rPr>
        <w:t xml:space="preserve"> </w:t>
      </w:r>
      <w:r w:rsidRPr="00B84F37">
        <w:rPr>
          <w:rFonts w:cs="Arial"/>
          <w:color w:val="231F20"/>
        </w:rPr>
        <w:t>English</w:t>
      </w:r>
      <w:r w:rsidRPr="00B84F37">
        <w:rPr>
          <w:rFonts w:cs="Arial"/>
          <w:color w:val="231F20"/>
          <w:spacing w:val="-10"/>
        </w:rPr>
        <w:t xml:space="preserve"> </w:t>
      </w:r>
      <w:r w:rsidRPr="00B84F37">
        <w:rPr>
          <w:rFonts w:cs="Arial"/>
          <w:color w:val="231F20"/>
        </w:rPr>
        <w:t>Language</w:t>
      </w:r>
      <w:r w:rsidRPr="00B84F37">
        <w:rPr>
          <w:rFonts w:cs="Arial"/>
          <w:color w:val="231F20"/>
          <w:spacing w:val="-10"/>
        </w:rPr>
        <w:t xml:space="preserve"> </w:t>
      </w:r>
      <w:r w:rsidRPr="00B84F37">
        <w:rPr>
          <w:rFonts w:cs="Arial"/>
          <w:color w:val="231F20"/>
        </w:rPr>
        <w:t xml:space="preserve">Proﬁciency (ELP) assessments: one for the initial identiﬁcation of students as English learners and </w:t>
      </w:r>
      <w:r>
        <w:rPr>
          <w:rFonts w:cs="Arial"/>
          <w:color w:val="231F20"/>
        </w:rPr>
        <w:t>the other</w:t>
      </w:r>
      <w:r w:rsidRPr="00B84F37">
        <w:rPr>
          <w:rFonts w:cs="Arial"/>
          <w:color w:val="231F20"/>
        </w:rPr>
        <w:t xml:space="preserve"> for the annual summative assessment to identify students’ English </w:t>
      </w:r>
      <w:r>
        <w:rPr>
          <w:rFonts w:cs="Arial"/>
          <w:color w:val="231F20"/>
        </w:rPr>
        <w:t>l</w:t>
      </w:r>
      <w:r w:rsidRPr="00B84F37">
        <w:rPr>
          <w:rFonts w:cs="Arial"/>
          <w:color w:val="231F20"/>
        </w:rPr>
        <w:t xml:space="preserve">anguage </w:t>
      </w:r>
      <w:r>
        <w:rPr>
          <w:rFonts w:cs="Arial"/>
          <w:color w:val="231F20"/>
        </w:rPr>
        <w:t>p</w:t>
      </w:r>
      <w:r w:rsidRPr="00B84F37">
        <w:rPr>
          <w:rFonts w:cs="Arial"/>
          <w:color w:val="231F20"/>
        </w:rPr>
        <w:t>roﬁciency level and to measure their progress in learning</w:t>
      </w:r>
      <w:r w:rsidRPr="00B84F37">
        <w:rPr>
          <w:rFonts w:cs="Arial"/>
          <w:color w:val="231F20"/>
          <w:spacing w:val="-13"/>
        </w:rPr>
        <w:t xml:space="preserve"> </w:t>
      </w:r>
      <w:r w:rsidRPr="00B84F37">
        <w:rPr>
          <w:rFonts w:cs="Arial"/>
          <w:color w:val="231F20"/>
        </w:rPr>
        <w:t>English.</w:t>
      </w:r>
      <w:r>
        <w:rPr>
          <w:rFonts w:cs="Arial"/>
          <w:color w:val="231F20"/>
        </w:rPr>
        <w:t xml:space="preserve"> </w:t>
      </w:r>
    </w:p>
    <w:p w14:paraId="5A798378" w14:textId="77777777" w:rsidR="0081674B" w:rsidRPr="0081674B" w:rsidRDefault="0081674B" w:rsidP="0081674B">
      <w:pPr>
        <w:pStyle w:val="Heading2"/>
      </w:pPr>
      <w:r>
        <w:t>Physical Fitness Test</w:t>
      </w:r>
    </w:p>
    <w:p w14:paraId="02B58829" w14:textId="77777777" w:rsidR="0081674B" w:rsidRDefault="0081674B" w:rsidP="004F6B1B">
      <w:pPr>
        <w:spacing w:before="240" w:after="240"/>
        <w:ind w:left="115"/>
      </w:pPr>
      <w:r w:rsidRPr="00ED7052">
        <w:t xml:space="preserve">The physical fitness test (PFT) for students in California schools is the </w:t>
      </w:r>
      <w:proofErr w:type="spellStart"/>
      <w:r w:rsidRPr="004B44D5">
        <w:t>FitnessGram</w:t>
      </w:r>
      <w:proofErr w:type="spellEnd"/>
      <w:r w:rsidRPr="00DE6A12">
        <w:rPr>
          <w:vertAlign w:val="superscript"/>
        </w:rPr>
        <w:t>®</w:t>
      </w:r>
      <w:r w:rsidRPr="00ED7052">
        <w:t>. The main goal of the test is to help students in starting lifelong habits of regular physical activity.</w:t>
      </w:r>
      <w:r>
        <w:t xml:space="preserve"> </w:t>
      </w:r>
      <w:r w:rsidRPr="00ED7052">
        <w:t xml:space="preserve">Students in grades five, seven, </w:t>
      </w:r>
      <w:r>
        <w:t>and nine take the fitness test.</w:t>
      </w:r>
    </w:p>
    <w:p w14:paraId="445C5E0F" w14:textId="77777777" w:rsidR="006A0FB5" w:rsidRDefault="006A0FB5" w:rsidP="0081674B">
      <w:pPr>
        <w:ind w:left="119"/>
        <w:rPr>
          <w:b/>
          <w:bCs/>
        </w:rPr>
      </w:pPr>
    </w:p>
    <w:p w14:paraId="6BBD4311" w14:textId="5AEAAE93" w:rsidR="005249EF" w:rsidRPr="00E3164C" w:rsidRDefault="00877A18" w:rsidP="00E3164C">
      <w:pPr>
        <w:ind w:left="90"/>
        <w:rPr>
          <w:color w:val="231F20"/>
          <w:szCs w:val="24"/>
        </w:rPr>
      </w:pPr>
      <w:r w:rsidRPr="00E3164C">
        <w:rPr>
          <w:szCs w:val="24"/>
        </w:rPr>
        <w:t>California Department of Education | January 2018</w:t>
      </w:r>
    </w:p>
    <w:sectPr w:rsidR="005249EF" w:rsidRPr="00E3164C" w:rsidSect="00877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360" w:right="504" w:bottom="36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5703B" w14:textId="77777777" w:rsidR="0000486A" w:rsidRDefault="0000486A">
      <w:r>
        <w:separator/>
      </w:r>
    </w:p>
  </w:endnote>
  <w:endnote w:type="continuationSeparator" w:id="0">
    <w:p w14:paraId="26FFCE6E" w14:textId="77777777" w:rsidR="0000486A" w:rsidRDefault="0000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2017" w14:textId="77777777" w:rsidR="00DE2921" w:rsidRDefault="00DE2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A64B" w14:textId="77777777" w:rsidR="007B6820" w:rsidRDefault="007B682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352BC" w14:textId="77777777" w:rsidR="00DE2921" w:rsidRDefault="00DE2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00803" w14:textId="77777777" w:rsidR="0000486A" w:rsidRDefault="0000486A">
      <w:r>
        <w:separator/>
      </w:r>
    </w:p>
  </w:footnote>
  <w:footnote w:type="continuationSeparator" w:id="0">
    <w:p w14:paraId="39380E49" w14:textId="77777777" w:rsidR="0000486A" w:rsidRDefault="0000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84EC3" w14:textId="77777777" w:rsidR="00DE2921" w:rsidRDefault="00DE2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A64A" w14:textId="584D2EC7" w:rsidR="007B6820" w:rsidRDefault="007B6820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4DB27" w14:textId="77777777" w:rsidR="00DE2921" w:rsidRDefault="00DE2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41D6"/>
    <w:multiLevelType w:val="hybridMultilevel"/>
    <w:tmpl w:val="F298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C041B"/>
    <w:multiLevelType w:val="hybridMultilevel"/>
    <w:tmpl w:val="7D62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0"/>
    <w:rsid w:val="00002D0E"/>
    <w:rsid w:val="0000486A"/>
    <w:rsid w:val="0003000C"/>
    <w:rsid w:val="000D0A04"/>
    <w:rsid w:val="000D5108"/>
    <w:rsid w:val="0019284D"/>
    <w:rsid w:val="0019666B"/>
    <w:rsid w:val="003A1BD8"/>
    <w:rsid w:val="003C4A1F"/>
    <w:rsid w:val="00412C59"/>
    <w:rsid w:val="004B44D5"/>
    <w:rsid w:val="004F6B1B"/>
    <w:rsid w:val="0052401D"/>
    <w:rsid w:val="005249EF"/>
    <w:rsid w:val="00612FA5"/>
    <w:rsid w:val="00653A9A"/>
    <w:rsid w:val="006A0FB5"/>
    <w:rsid w:val="00737E0B"/>
    <w:rsid w:val="0077174C"/>
    <w:rsid w:val="007B6820"/>
    <w:rsid w:val="0081674B"/>
    <w:rsid w:val="00874D1D"/>
    <w:rsid w:val="00877A18"/>
    <w:rsid w:val="00885BEF"/>
    <w:rsid w:val="00896DF2"/>
    <w:rsid w:val="008B513E"/>
    <w:rsid w:val="008C0693"/>
    <w:rsid w:val="008E3265"/>
    <w:rsid w:val="009F7200"/>
    <w:rsid w:val="00B84F37"/>
    <w:rsid w:val="00B951B6"/>
    <w:rsid w:val="00BE462D"/>
    <w:rsid w:val="00C17D08"/>
    <w:rsid w:val="00C37350"/>
    <w:rsid w:val="00D027FD"/>
    <w:rsid w:val="00D545D6"/>
    <w:rsid w:val="00D907DE"/>
    <w:rsid w:val="00D9321F"/>
    <w:rsid w:val="00DE2921"/>
    <w:rsid w:val="00DE6A12"/>
    <w:rsid w:val="00E12E03"/>
    <w:rsid w:val="00E15AEB"/>
    <w:rsid w:val="00E3164C"/>
    <w:rsid w:val="00E6788E"/>
    <w:rsid w:val="00E9779F"/>
    <w:rsid w:val="00EA0379"/>
    <w:rsid w:val="00ED7052"/>
    <w:rsid w:val="00F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4A631"/>
  <w15:docId w15:val="{5E75008A-7EC4-4F18-8C24-DB0BEF7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7A18"/>
    <w:rPr>
      <w:rFonts w:ascii="Arial" w:eastAsia="Calibri" w:hAnsi="Arial" w:cs="Calibri"/>
      <w:sz w:val="24"/>
    </w:rPr>
  </w:style>
  <w:style w:type="paragraph" w:styleId="Heading1">
    <w:name w:val="heading 1"/>
    <w:basedOn w:val="Normal"/>
    <w:uiPriority w:val="1"/>
    <w:qFormat/>
    <w:rsid w:val="003A1BD8"/>
    <w:pPr>
      <w:spacing w:before="240" w:after="240"/>
      <w:ind w:left="115"/>
      <w:jc w:val="both"/>
      <w:outlineLvl w:val="0"/>
    </w:pPr>
    <w:rPr>
      <w:rFonts w:eastAsia="Franklin Gothic Heavy" w:cs="Franklin Gothic Heavy"/>
      <w:b/>
      <w:bCs/>
      <w:sz w:val="36"/>
      <w:szCs w:val="32"/>
    </w:rPr>
  </w:style>
  <w:style w:type="paragraph" w:styleId="Heading2">
    <w:name w:val="heading 2"/>
    <w:basedOn w:val="Normal"/>
    <w:next w:val="Heading3"/>
    <w:uiPriority w:val="1"/>
    <w:qFormat/>
    <w:rsid w:val="003A1BD8"/>
    <w:pPr>
      <w:spacing w:before="240" w:after="240"/>
      <w:ind w:left="115"/>
      <w:jc w:val="both"/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37E0B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ListParagraph">
    <w:name w:val="List Paragraph"/>
    <w:uiPriority w:val="1"/>
    <w:qFormat/>
    <w:rsid w:val="009F7200"/>
    <w:rPr>
      <w:rFonts w:ascii="Arial" w:eastAsia="Calibri" w:hAnsi="Arial" w:cs="Calibri"/>
      <w:b/>
      <w:sz w:val="28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4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3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4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3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4D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37E0B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F12B2F9977B4B8ABFE4461C1B11EC" ma:contentTypeVersion="0" ma:contentTypeDescription="Create a new document." ma:contentTypeScope="" ma:versionID="f34a1dea4ae60786c23b02a88d4a48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9B65-B75B-4E26-9A59-443A2C5B0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9FEC6-24A9-4957-AED9-81B1AC624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80C153-C072-4B38-A1BD-C27F56C7B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96D1C1-0987-4F16-A848-16615977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Testing Notification - Assessment (CA Dept of Education)</vt:lpstr>
    </vt:vector>
  </TitlesOfParts>
  <Company>CA Department of Education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Testing Notification - Assessment (CA Dept of Education)</dc:title>
  <dc:subject>This document describes the various California assessments with the exemption statutory citation.</dc:subject>
  <dc:creator>sthibaul</dc:creator>
  <cp:lastModifiedBy>Will Lee</cp:lastModifiedBy>
  <cp:revision>4</cp:revision>
  <cp:lastPrinted>2018-01-10T18:31:00Z</cp:lastPrinted>
  <dcterms:created xsi:type="dcterms:W3CDTF">2018-01-25T19:20:00Z</dcterms:created>
  <dcterms:modified xsi:type="dcterms:W3CDTF">2018-01-25T23:10:00Z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2018-01-09T00:00:00Z</vt:filetime>
  </property>
  <property fmtid="{D5CDD505-2E9C-101B-9397-08002B2CF9AE}" pid="5" name="ContentTypeId">
    <vt:lpwstr>0x010100FDCF12B2F9977B4B8ABFE4461C1B11EC</vt:lpwstr>
  </property>
</Properties>
</file>